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30" w:rsidRDefault="00132F7D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0C09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257630" w:rsidRPr="005E47A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</w:t>
      </w:r>
    </w:p>
    <w:p w:rsidR="00257630" w:rsidRPr="00566EE2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132F7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2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</w:t>
      </w:r>
      <w:r w:rsidRPr="008C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программы </w:t>
      </w:r>
      <w:r w:rsidR="00D5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(ООП)</w:t>
      </w:r>
    </w:p>
    <w:p w:rsidR="00257630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:rsidR="00257630" w:rsidRPr="008C180C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Pr="008C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квалифицированных рабочих, служащих</w:t>
      </w:r>
    </w:p>
    <w:p w:rsidR="00FD3075" w:rsidRPr="00132F7D" w:rsidRDefault="00F5651A" w:rsidP="00FD307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08.01.18</w:t>
      </w:r>
      <w:r w:rsidR="002B7A69" w:rsidRPr="00132F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Электромонтажник электрических сетей и электрооборудования</w:t>
      </w:r>
    </w:p>
    <w:p w:rsidR="00257630" w:rsidRPr="003D4D8D" w:rsidRDefault="00257630" w:rsidP="00FD307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КРС</w:t>
      </w:r>
    </w:p>
    <w:p w:rsidR="00257630" w:rsidRPr="00223C7D" w:rsidRDefault="00257630" w:rsidP="0025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:rsidR="00257630" w:rsidRPr="00223C7D" w:rsidRDefault="00257630" w:rsidP="002576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8A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</w:t>
      </w:r>
      <w:proofErr w:type="gramEnd"/>
      <w:r w:rsidR="008A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образования, 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257630" w:rsidRPr="00223C7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:rsidR="002B7A69" w:rsidRDefault="00257630" w:rsidP="002B7A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среднего профессионального образования по </w:t>
      </w:r>
      <w:r w:rsidR="008A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</w:t>
      </w:r>
      <w:r w:rsidRPr="0022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D3075" w:rsidRPr="00FD3075" w:rsidRDefault="00257630" w:rsidP="00FD30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08.01.18</w:t>
      </w:r>
      <w:r w:rsidR="007715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Электромонтажник электрических сетей и электрооборудования</w:t>
      </w:r>
      <w:r w:rsidR="00FD30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FD3075" w:rsidRDefault="00257630" w:rsidP="00FD30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F565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освещению и осветительным сетям; электромонтажник по распределительным устройствам и вторичным цепям</w:t>
      </w:r>
      <w:r w:rsidRPr="00FD30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223C7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8A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 </w:t>
      </w:r>
    </w:p>
    <w:p w:rsidR="00257630" w:rsidRPr="00223C7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proofErr w:type="gramStart"/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 </w:t>
      </w:r>
      <w:r w:rsid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0C0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8A74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7630" w:rsidRPr="005E47AB" w:rsidRDefault="00257630" w:rsidP="0025763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5E47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5E47AB" w:rsidRDefault="00257630" w:rsidP="00257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5E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86388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</w:t>
      </w:r>
      <w:r w:rsidR="000C09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proofErr w:type="spellStart"/>
      <w:r w:rsidR="008A7455"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Т.Е.Виленская</w:t>
      </w:r>
      <w:proofErr w:type="spellEnd"/>
      <w:r w:rsidR="008A7455"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2716D0" w:rsidRPr="004B478C" w:rsidRDefault="00257630" w:rsidP="002716D0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  <w:r w:rsidRPr="005E4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5E4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5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88" w:rsidRPr="004B478C">
        <w:rPr>
          <w:rFonts w:ascii="Times New Roman" w:hAnsi="Times New Roman" w:cs="Times New Roman"/>
          <w:sz w:val="24"/>
          <w:szCs w:val="24"/>
        </w:rPr>
        <w:t>ООО</w:t>
      </w:r>
      <w:r w:rsidR="002716D0" w:rsidRPr="004B4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6D0" w:rsidRPr="004B478C">
        <w:rPr>
          <w:rFonts w:ascii="Times New Roman" w:hAnsi="Times New Roman" w:cs="Times New Roman"/>
          <w:sz w:val="24"/>
          <w:szCs w:val="24"/>
        </w:rPr>
        <w:t>«</w:t>
      </w:r>
      <w:r w:rsidR="00F5651A" w:rsidRPr="004B478C">
        <w:rPr>
          <w:rFonts w:ascii="Times New Roman" w:eastAsia="Calibri" w:hAnsi="Times New Roman" w:cs="Times New Roman"/>
          <w:sz w:val="24"/>
          <w:szCs w:val="24"/>
        </w:rPr>
        <w:t>Электро-сервис</w:t>
      </w:r>
      <w:r w:rsidR="002716D0" w:rsidRPr="004B478C">
        <w:rPr>
          <w:rFonts w:ascii="Times New Roman" w:eastAsia="Calibri" w:hAnsi="Times New Roman" w:cs="Times New Roman"/>
          <w:sz w:val="24"/>
          <w:szCs w:val="24"/>
        </w:rPr>
        <w:t>»</w:t>
      </w:r>
      <w:r w:rsidR="00F5651A" w:rsidRPr="004B4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651A" w:rsidRPr="004B478C">
        <w:rPr>
          <w:rFonts w:ascii="Times New Roman" w:eastAsia="Calibri" w:hAnsi="Times New Roman" w:cs="Times New Roman"/>
          <w:sz w:val="24"/>
          <w:szCs w:val="24"/>
        </w:rPr>
        <w:t>г.Ейск</w:t>
      </w:r>
      <w:proofErr w:type="spellEnd"/>
      <w:r w:rsidR="00F86388" w:rsidRPr="004B478C">
        <w:rPr>
          <w:rFonts w:ascii="Times New Roman" w:eastAsia="Calibri" w:hAnsi="Times New Roman" w:cs="Times New Roman"/>
          <w:sz w:val="24"/>
          <w:szCs w:val="24"/>
        </w:rPr>
        <w:t xml:space="preserve">, директор </w:t>
      </w:r>
      <w:r w:rsidR="00F5651A" w:rsidRPr="004B478C">
        <w:rPr>
          <w:rFonts w:ascii="Times New Roman" w:eastAsia="Calibri" w:hAnsi="Times New Roman" w:cs="Times New Roman"/>
          <w:sz w:val="24"/>
          <w:szCs w:val="24"/>
        </w:rPr>
        <w:t>И</w:t>
      </w:r>
      <w:r w:rsidR="00F86388" w:rsidRPr="004B478C">
        <w:rPr>
          <w:rFonts w:ascii="Times New Roman" w:eastAsia="Calibri" w:hAnsi="Times New Roman" w:cs="Times New Roman"/>
          <w:sz w:val="24"/>
          <w:szCs w:val="24"/>
        </w:rPr>
        <w:t>.</w:t>
      </w:r>
      <w:r w:rsidR="00F5651A" w:rsidRPr="004B478C">
        <w:rPr>
          <w:rFonts w:ascii="Times New Roman" w:eastAsia="Calibri" w:hAnsi="Times New Roman" w:cs="Times New Roman"/>
          <w:sz w:val="24"/>
          <w:szCs w:val="24"/>
        </w:rPr>
        <w:t>Ф</w:t>
      </w:r>
      <w:r w:rsidR="00F86388" w:rsidRPr="004B47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651A" w:rsidRPr="004B478C">
        <w:rPr>
          <w:rFonts w:ascii="Times New Roman" w:eastAsia="Calibri" w:hAnsi="Times New Roman" w:cs="Times New Roman"/>
          <w:sz w:val="24"/>
          <w:szCs w:val="24"/>
        </w:rPr>
        <w:t>Шутов</w:t>
      </w:r>
      <w:r w:rsidR="00F86388" w:rsidRPr="004B478C">
        <w:rPr>
          <w:rFonts w:ascii="Times New Roman" w:hAnsi="Times New Roman" w:cs="Times New Roman"/>
          <w:sz w:val="24"/>
          <w:szCs w:val="24"/>
        </w:rPr>
        <w:t xml:space="preserve">; </w:t>
      </w:r>
      <w:r w:rsidR="00F5651A" w:rsidRPr="004B478C">
        <w:rPr>
          <w:rFonts w:ascii="Times New Roman" w:hAnsi="Times New Roman" w:cs="Times New Roman"/>
          <w:sz w:val="24"/>
          <w:szCs w:val="24"/>
        </w:rPr>
        <w:t>ПА</w:t>
      </w:r>
      <w:r w:rsidR="00F86388" w:rsidRPr="004B478C">
        <w:rPr>
          <w:rFonts w:ascii="Times New Roman" w:hAnsi="Times New Roman" w:cs="Times New Roman"/>
          <w:sz w:val="24"/>
          <w:szCs w:val="24"/>
        </w:rPr>
        <w:t>О «</w:t>
      </w:r>
      <w:r w:rsidR="00F5651A" w:rsidRPr="004B478C">
        <w:rPr>
          <w:rFonts w:ascii="Times New Roman" w:hAnsi="Times New Roman" w:cs="Times New Roman"/>
          <w:sz w:val="24"/>
          <w:szCs w:val="24"/>
        </w:rPr>
        <w:t>Кубаньэнерго</w:t>
      </w:r>
      <w:r w:rsidR="00F86388" w:rsidRPr="004B478C">
        <w:rPr>
          <w:rFonts w:ascii="Times New Roman" w:hAnsi="Times New Roman" w:cs="Times New Roman"/>
          <w:sz w:val="24"/>
          <w:szCs w:val="24"/>
        </w:rPr>
        <w:t>»</w:t>
      </w:r>
      <w:r w:rsidR="00F5651A" w:rsidRPr="004B478C">
        <w:rPr>
          <w:rFonts w:ascii="Times New Roman" w:hAnsi="Times New Roman" w:cs="Times New Roman"/>
          <w:sz w:val="24"/>
          <w:szCs w:val="24"/>
        </w:rPr>
        <w:t xml:space="preserve"> филиал Ленинградские электрические сети ст. Ленинградская</w:t>
      </w:r>
      <w:r w:rsidR="00F86388" w:rsidRPr="004B478C">
        <w:rPr>
          <w:rFonts w:ascii="Times New Roman" w:hAnsi="Times New Roman" w:cs="Times New Roman"/>
          <w:sz w:val="24"/>
          <w:szCs w:val="24"/>
        </w:rPr>
        <w:t>, директор Ю.Р. Ковалев,</w:t>
      </w:r>
      <w:r w:rsidR="002716D0" w:rsidRPr="004B478C">
        <w:rPr>
          <w:rFonts w:ascii="Times New Roman" w:hAnsi="Times New Roman" w:cs="Times New Roman"/>
          <w:sz w:val="24"/>
          <w:szCs w:val="24"/>
        </w:rPr>
        <w:t xml:space="preserve"> </w:t>
      </w:r>
      <w:r w:rsidR="00F86388" w:rsidRPr="004B478C">
        <w:rPr>
          <w:rFonts w:ascii="Times New Roman" w:hAnsi="Times New Roman" w:cs="Times New Roman"/>
          <w:sz w:val="24"/>
          <w:szCs w:val="24"/>
        </w:rPr>
        <w:t>ООО «</w:t>
      </w:r>
      <w:r w:rsidR="00F5651A" w:rsidRPr="004B478C">
        <w:rPr>
          <w:rFonts w:ascii="Times New Roman" w:hAnsi="Times New Roman" w:cs="Times New Roman"/>
          <w:sz w:val="24"/>
          <w:szCs w:val="24"/>
        </w:rPr>
        <w:t>Бизнес Тур</w:t>
      </w:r>
      <w:r w:rsidR="00F86388" w:rsidRPr="004B478C">
        <w:rPr>
          <w:rFonts w:ascii="Times New Roman" w:hAnsi="Times New Roman" w:cs="Times New Roman"/>
          <w:sz w:val="24"/>
          <w:szCs w:val="24"/>
        </w:rPr>
        <w:t xml:space="preserve">», директор </w:t>
      </w:r>
      <w:r w:rsidR="00F5651A" w:rsidRPr="004B478C">
        <w:rPr>
          <w:rFonts w:ascii="Times New Roman" w:hAnsi="Times New Roman" w:cs="Times New Roman"/>
          <w:sz w:val="24"/>
          <w:szCs w:val="24"/>
        </w:rPr>
        <w:t>О</w:t>
      </w:r>
      <w:r w:rsidR="00F86388" w:rsidRPr="004B478C">
        <w:rPr>
          <w:rFonts w:ascii="Times New Roman" w:hAnsi="Times New Roman" w:cs="Times New Roman"/>
          <w:sz w:val="24"/>
          <w:szCs w:val="24"/>
        </w:rPr>
        <w:t>.</w:t>
      </w:r>
      <w:r w:rsidR="00F5651A" w:rsidRPr="004B478C">
        <w:rPr>
          <w:rFonts w:ascii="Times New Roman" w:hAnsi="Times New Roman" w:cs="Times New Roman"/>
          <w:sz w:val="24"/>
          <w:szCs w:val="24"/>
        </w:rPr>
        <w:t>Н</w:t>
      </w:r>
      <w:r w:rsidR="00F86388" w:rsidRPr="004B478C">
        <w:rPr>
          <w:rFonts w:ascii="Times New Roman" w:hAnsi="Times New Roman" w:cs="Times New Roman"/>
          <w:sz w:val="24"/>
          <w:szCs w:val="24"/>
        </w:rPr>
        <w:t xml:space="preserve">. </w:t>
      </w:r>
      <w:r w:rsidR="00F5651A" w:rsidRPr="004B478C">
        <w:rPr>
          <w:rFonts w:ascii="Times New Roman" w:hAnsi="Times New Roman" w:cs="Times New Roman"/>
          <w:sz w:val="24"/>
          <w:szCs w:val="24"/>
        </w:rPr>
        <w:t>Тонкошкурова</w:t>
      </w:r>
      <w:r w:rsidR="00A20F57" w:rsidRPr="004B478C">
        <w:rPr>
          <w:rFonts w:ascii="Times New Roman" w:hAnsi="Times New Roman" w:cs="Times New Roman"/>
          <w:sz w:val="24"/>
          <w:szCs w:val="24"/>
        </w:rPr>
        <w:t>.</w:t>
      </w:r>
      <w:r w:rsidR="002716D0" w:rsidRPr="004B478C">
        <w:rPr>
          <w:rFonts w:ascii="Calibri" w:eastAsia="Calibri" w:hAnsi="Calibri" w:cs="Times New Roman"/>
          <w:sz w:val="28"/>
          <w:szCs w:val="28"/>
        </w:rPr>
        <w:tab/>
      </w:r>
      <w:r w:rsidR="002716D0" w:rsidRPr="004B478C">
        <w:rPr>
          <w:rFonts w:ascii="Calibri" w:eastAsia="Calibri" w:hAnsi="Calibri" w:cs="Times New Roman"/>
          <w:sz w:val="28"/>
          <w:szCs w:val="28"/>
        </w:rPr>
        <w:tab/>
      </w:r>
    </w:p>
    <w:p w:rsidR="00132F7D" w:rsidRPr="00132F7D" w:rsidRDefault="00132F7D" w:rsidP="00132F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5E4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57630" w:rsidRPr="005E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257630"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5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5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0C0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8A7455"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7455" w:rsidRPr="00132F7D" w:rsidRDefault="00132F7D" w:rsidP="00132F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6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630" w:rsidRP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57630" w:rsidRPr="00132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86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ФГОС: </w:t>
      </w:r>
      <w:r w:rsidR="00F8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Pr="00132F7D">
        <w:rPr>
          <w:rFonts w:ascii="Times New Roman" w:hAnsi="Times New Roman" w:cs="Times New Roman"/>
          <w:sz w:val="24"/>
          <w:szCs w:val="24"/>
        </w:rPr>
        <w:t xml:space="preserve">Инженерное дело, технологии </w:t>
      </w:r>
      <w:r w:rsidR="00F86388">
        <w:rPr>
          <w:rFonts w:ascii="Times New Roman" w:hAnsi="Times New Roman" w:cs="Times New Roman"/>
          <w:sz w:val="24"/>
          <w:szCs w:val="24"/>
        </w:rPr>
        <w:t xml:space="preserve">и технические науки, подгруппа </w:t>
      </w:r>
      <w:r w:rsidRPr="00132F7D">
        <w:rPr>
          <w:rFonts w:ascii="Times New Roman" w:hAnsi="Times New Roman" w:cs="Times New Roman"/>
          <w:sz w:val="24"/>
          <w:szCs w:val="24"/>
        </w:rPr>
        <w:t>08.00.00 Техника и технологии строительства</w:t>
      </w:r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F8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="0025763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="00F5651A">
        <w:rPr>
          <w:rFonts w:ascii="Times New Roman" w:hAnsi="Times New Roman" w:cs="Times New Roman"/>
          <w:bCs/>
          <w:sz w:val="24"/>
          <w:szCs w:val="24"/>
        </w:rPr>
        <w:t>08.01.18</w:t>
      </w:r>
      <w:r w:rsidR="00F86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51A">
        <w:rPr>
          <w:rFonts w:ascii="Times New Roman" w:hAnsi="Times New Roman" w:cs="Times New Roman"/>
          <w:bCs/>
          <w:sz w:val="24"/>
          <w:szCs w:val="24"/>
        </w:rPr>
        <w:t>Электромонтажник электрических сетей</w:t>
      </w:r>
      <w:r w:rsidR="00F86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57E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23.03</w:t>
      </w:r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2B7A69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205</w:t>
      </w:r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FD3075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50771</w:t>
      </w:r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13.04.2018</w:t>
      </w:r>
      <w:r w:rsidR="0025763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5057E0"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A7455" w:rsidRPr="005E47AB" w:rsidRDefault="00257630" w:rsidP="008A74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5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7455" w:rsidRPr="005E4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57630" w:rsidRPr="004B478C" w:rsidRDefault="00257630" w:rsidP="000C09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="00C1408F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Лих, </w:t>
      </w:r>
      <w:r w:rsidR="00C819EA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Овсянникова,</w:t>
      </w:r>
      <w:r w:rsidR="00C8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78C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132F7D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</w:t>
      </w:r>
      <w:r w:rsidR="002716D0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4B478C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Олейникова</w:t>
      </w:r>
      <w:proofErr w:type="spellEnd"/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B478C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И.И</w:t>
      </w:r>
      <w:r w:rsidR="002716D0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4B478C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Аллагужина</w:t>
      </w:r>
      <w:proofErr w:type="spellEnd"/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32F7D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А.С. </w:t>
      </w:r>
      <w:proofErr w:type="spellStart"/>
      <w:r w:rsidR="00132F7D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Победенный</w:t>
      </w:r>
      <w:proofErr w:type="spellEnd"/>
      <w:r w:rsidR="00132F7D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(зам. директора по УР (кандидат педагогических наук), </w:t>
      </w:r>
      <w:bookmarkStart w:id="0" w:name="_GoBack"/>
      <w:r w:rsidR="009B42F1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</w:t>
      </w:r>
      <w:proofErr w:type="gramStart"/>
      <w:r w:rsidR="009B42F1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9B4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9B42F1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9B4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bookmarkEnd w:id="0"/>
      <w:r w:rsidR="009B42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42F1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</w:t>
      </w:r>
      <w:proofErr w:type="gramEnd"/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отделен</w:t>
      </w:r>
      <w:r w:rsidR="00C1408F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132F7D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32F7D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старший мастер, </w:t>
      </w:r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методист; </w:t>
      </w:r>
      <w:r w:rsidRPr="004B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257630" w:rsidRPr="003D4D8D" w:rsidRDefault="00132F7D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257630" w:rsidRPr="003D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7630" w:rsidRPr="000C09B9" w:rsidRDefault="00257630" w:rsidP="000C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разделе </w:t>
      </w:r>
      <w:proofErr w:type="gramStart"/>
      <w:r w:rsidRPr="0022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прописаны  </w:t>
      </w:r>
      <w:r w:rsid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</w:t>
      </w:r>
      <w:proofErr w:type="gramEnd"/>
      <w:r w:rsidR="001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основания для разработки ООП, дан перечень сокращений, используемый в тексе ООП.</w:t>
      </w:r>
    </w:p>
    <w:p w:rsidR="00257630" w:rsidRPr="00132F7D" w:rsidRDefault="00132F7D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ООП</w:t>
      </w:r>
      <w:r w:rsidR="00257630" w:rsidRPr="003D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651A" w:rsidRDefault="00132F7D" w:rsidP="00F5651A">
      <w:pPr>
        <w:spacing w:after="0" w:line="274" w:lineRule="exac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общей характеристике ООП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:rsidR="005A314C" w:rsidRPr="00F5651A" w:rsidRDefault="000C09B9" w:rsidP="00F5651A">
      <w:pPr>
        <w:pStyle w:val="a3"/>
        <w:numPr>
          <w:ilvl w:val="0"/>
          <w:numId w:val="22"/>
        </w:numPr>
        <w:spacing w:after="0" w:line="274" w:lineRule="exac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5A314C" w:rsidRPr="00F5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валификации выпускника ООП </w:t>
      </w:r>
      <w:r w:rsidR="005A314C" w:rsidRP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F86388" w:rsidRPr="00F5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651A" w:rsidRPr="00F565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освещению и осветительным сетям; электромонтажник по распределительным устройствам и вторичным цепям;</w:t>
      </w:r>
    </w:p>
    <w:p w:rsidR="005A314C" w:rsidRDefault="005A314C" w:rsidP="005A314C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получения образования - в профессиональной образовательной организации среднего профессионального образования ГБПОУ КК «Колледж Ейский»;</w:t>
      </w:r>
    </w:p>
    <w:p w:rsidR="005A314C" w:rsidRDefault="005A314C" w:rsidP="005A314C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очная;</w:t>
      </w:r>
    </w:p>
    <w:p w:rsidR="005A314C" w:rsidRPr="005A314C" w:rsidRDefault="005A314C" w:rsidP="005A314C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ООП - на базе среднего общего образования: 4428 часов.</w:t>
      </w:r>
    </w:p>
    <w:p w:rsidR="005A314C" w:rsidRPr="000C09B9" w:rsidRDefault="005A314C" w:rsidP="000C09B9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основной образовательной программе, реализуемой на базе основного общего образования:</w:t>
      </w:r>
      <w:bookmarkStart w:id="1" w:name="_Toc477621954"/>
      <w:r w:rsidRPr="005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5A314C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года, 10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14C" w:rsidRPr="005A314C" w:rsidRDefault="005A314C" w:rsidP="005A314C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выпу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кника</w:t>
      </w:r>
    </w:p>
    <w:p w:rsidR="005A314C" w:rsidRPr="000C09B9" w:rsidRDefault="005A314C" w:rsidP="000C09B9">
      <w:pPr>
        <w:pStyle w:val="a3"/>
        <w:tabs>
          <w:tab w:val="left" w:pos="1276"/>
        </w:tabs>
        <w:ind w:left="15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обозначена область профессиональной деятельности </w:t>
      </w:r>
      <w:r w:rsidRPr="004B47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выпускников:16 Строительство и</w:t>
      </w:r>
      <w:bookmarkStart w:id="2" w:name="_Toc460855523"/>
      <w:bookmarkStart w:id="3" w:name="_Toc460939930"/>
      <w:r w:rsidRPr="004B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жилищно-коммунальное хозяйство и соответствие ПМ сочетанию квалификаци</w:t>
      </w:r>
      <w:bookmarkEnd w:id="2"/>
      <w:bookmarkEnd w:id="3"/>
      <w:r w:rsidRPr="004B478C">
        <w:rPr>
          <w:rFonts w:ascii="Times New Roman" w:eastAsia="Times New Roman" w:hAnsi="Times New Roman" w:cs="Times New Roman"/>
          <w:sz w:val="24"/>
          <w:szCs w:val="24"/>
          <w:lang w:eastAsia="ru-RU"/>
        </w:rPr>
        <w:t>й, указанных во ФГОС СПО.</w:t>
      </w:r>
    </w:p>
    <w:p w:rsidR="005A314C" w:rsidRPr="00250495" w:rsidRDefault="005A314C" w:rsidP="005A314C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95">
        <w:rPr>
          <w:rFonts w:ascii="Times New Roman" w:hAnsi="Times New Roman"/>
          <w:b/>
          <w:sz w:val="24"/>
          <w:szCs w:val="24"/>
        </w:rPr>
        <w:t>Планируемые результаты освоения основной образовательной программы</w:t>
      </w:r>
    </w:p>
    <w:p w:rsidR="005A314C" w:rsidRPr="000C09B9" w:rsidRDefault="005A314C" w:rsidP="000C09B9">
      <w:pPr>
        <w:pStyle w:val="a3"/>
        <w:tabs>
          <w:tab w:val="left" w:pos="1276"/>
        </w:tabs>
        <w:ind w:left="153" w:firstLine="414"/>
        <w:jc w:val="both"/>
        <w:rPr>
          <w:rFonts w:ascii="Times New Roman" w:hAnsi="Times New Roman"/>
          <w:sz w:val="24"/>
          <w:szCs w:val="24"/>
        </w:rPr>
      </w:pPr>
      <w:r w:rsidRPr="00250495">
        <w:rPr>
          <w:rFonts w:ascii="Times New Roman" w:hAnsi="Times New Roman"/>
          <w:sz w:val="24"/>
          <w:szCs w:val="24"/>
        </w:rPr>
        <w:t>В данном разделе обозначены общие и профессиональные компетенции в их соотнесении со знаниями, умениями, основными видами деятельности и практическим опытом.</w:t>
      </w:r>
    </w:p>
    <w:p w:rsidR="005A314C" w:rsidRDefault="005A314C" w:rsidP="00250495">
      <w:pPr>
        <w:pStyle w:val="a3"/>
        <w:numPr>
          <w:ilvl w:val="0"/>
          <w:numId w:val="10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ООП</w:t>
      </w:r>
    </w:p>
    <w:p w:rsidR="00250495" w:rsidRPr="00250495" w:rsidRDefault="00250495" w:rsidP="00250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="00D52842" w:rsidRPr="0025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4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08.01.18 Электромонтажник электрических сетей и электрооборудования</w:t>
      </w:r>
    </w:p>
    <w:p w:rsidR="00250495" w:rsidRPr="00250495" w:rsidRDefault="00250495" w:rsidP="0025049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24D9" w:rsidRPr="00250495" w:rsidRDefault="004924D9" w:rsidP="00250495">
      <w:pPr>
        <w:tabs>
          <w:tab w:val="left" w:pos="284"/>
        </w:tabs>
        <w:spacing w:after="0" w:line="240" w:lineRule="auto"/>
        <w:ind w:left="1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25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24D9" w:rsidRPr="004924D9" w:rsidRDefault="004924D9" w:rsidP="0025049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учебный цикл:</w:t>
      </w:r>
      <w:r w:rsidRPr="00492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2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ОУДб.01, ОУДб.02, ОУДб.03, ОУДб.04, ОУДб.05, ОУДб.06, ОУДб.07, ОУДб.08, ОУДб.09, ОУДб.10, ОУДб.11, ОУДб.12, ОУДп.13, ОУДп.14,</w:t>
      </w:r>
      <w:r w:rsidR="00250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r w:rsidRPr="00492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УДп.15, УД.16, УД.17, УД.18, УД.19;</w:t>
      </w:r>
    </w:p>
    <w:p w:rsidR="000C09B9" w:rsidRDefault="004924D9" w:rsidP="000C09B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</w:t>
      </w:r>
      <w:proofErr w:type="gramStart"/>
      <w:r w:rsidRPr="0049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цикл:  </w:t>
      </w:r>
      <w:r w:rsidRPr="00492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ОПД</w:t>
      </w:r>
      <w:proofErr w:type="gramEnd"/>
      <w:r w:rsidRPr="00492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ОПД.02, ОПД.03, ОПД.04, ОПД.05, ОПД.06, ОПД.07;</w:t>
      </w:r>
    </w:p>
    <w:p w:rsidR="004924D9" w:rsidRPr="000C09B9" w:rsidRDefault="004924D9" w:rsidP="000C09B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цикл: </w:t>
      </w:r>
      <w:r w:rsidRPr="000C0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ПМ.03;</w:t>
      </w:r>
    </w:p>
    <w:p w:rsidR="00250495" w:rsidRDefault="00D52842" w:rsidP="00250495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  <w:r w:rsidR="0025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2842" w:rsidRDefault="00D52842" w:rsidP="00250495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</w:t>
      </w:r>
      <w:r w:rsidRPr="00D2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аполнены все разделы </w:t>
      </w:r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курсам обучения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D2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</w:t>
      </w:r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D2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D246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:rsidR="00D52842" w:rsidRPr="00D52842" w:rsidRDefault="00D52842" w:rsidP="00250495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D52842" w:rsidRPr="00647F80" w:rsidRDefault="00D52842" w:rsidP="002504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учебного процесса, указаны</w:t>
      </w:r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циклов, дисциплин,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модулей, МДК и практик,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gramEnd"/>
      <w:r w:rsidRPr="00647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СПО. По всем УД, МДК, ПМ, УП, ПП указаны формы промежуточной аттестации. </w:t>
      </w:r>
    </w:p>
    <w:p w:rsidR="00D52842" w:rsidRDefault="00D52842" w:rsidP="0025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</w:t>
      </w:r>
      <w:r w:rsidRPr="0050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обучающихся: максимальная </w:t>
      </w:r>
      <w:r w:rsidRPr="00505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442</w:t>
      </w:r>
      <w:r w:rsidRPr="00505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ч), с</w:t>
      </w:r>
      <w:r w:rsidR="0025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4B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50495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4B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4B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занятий (2764</w:t>
      </w:r>
      <w:r w:rsidRPr="0050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505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25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50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</w:t>
      </w:r>
    </w:p>
    <w:p w:rsidR="00D52842" w:rsidRPr="007220CC" w:rsidRDefault="00D52842" w:rsidP="0025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</w:t>
      </w:r>
      <w:r w:rsidR="0025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распределена </w:t>
      </w:r>
      <w:r w:rsidRPr="00D2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D246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</w:t>
      </w:r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proofErr w:type="gramEnd"/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семестрам</w:t>
      </w:r>
      <w:r w:rsidRPr="0064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соответствует ФГОС:</w:t>
      </w:r>
    </w:p>
    <w:p w:rsidR="00FC6B06" w:rsidRDefault="00D52842" w:rsidP="00FC6B06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- 72 часа (2 недели)</w:t>
      </w:r>
    </w:p>
    <w:p w:rsidR="00FC6B06" w:rsidRPr="00FC6B06" w:rsidRDefault="00FC6B06" w:rsidP="00FC6B06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D52842" w:rsidRP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часа на одного обучающегося на каждый учебный год</w:t>
      </w:r>
    </w:p>
    <w:p w:rsidR="00FC6B06" w:rsidRDefault="00D52842" w:rsidP="00FC6B06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4428 ч</w:t>
      </w:r>
    </w:p>
    <w:p w:rsidR="00FC6B06" w:rsidRDefault="00D52842" w:rsidP="00FC6B06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250495" w:rsidRP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0495"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432</w:t>
      </w: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D52842" w:rsidRPr="00FC6B06" w:rsidRDefault="00D52842" w:rsidP="00FC6B06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250495"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</w:t>
      </w: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D52842" w:rsidRPr="00FC6B06" w:rsidRDefault="00D52842" w:rsidP="00D528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12, включая экзамены по модулю</w:t>
      </w:r>
    </w:p>
    <w:p w:rsidR="00D52842" w:rsidRPr="00FC6B06" w:rsidRDefault="00D52842" w:rsidP="00D528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28, не включая </w:t>
      </w:r>
      <w:r w:rsidR="00496F49" w:rsidRPr="00FC6B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</w:p>
    <w:p w:rsidR="00250495" w:rsidRPr="00250495" w:rsidRDefault="00D52842" w:rsidP="00250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25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по профессии </w:t>
      </w:r>
      <w:r w:rsidR="00250495" w:rsidRPr="002504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08.01.18 Электромонтажник электрических сетей и электрооборудования</w:t>
      </w:r>
    </w:p>
    <w:p w:rsidR="00D52842" w:rsidRPr="00250495" w:rsidRDefault="00D52842" w:rsidP="003914A7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0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индексы дисциплин, циклов УД, ПМ, МДК, УП, ПП</w:t>
      </w:r>
      <w:r w:rsidRPr="00250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Pr="00250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ПП; </w:t>
      </w: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недель; 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proofErr w:type="gramStart"/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 номера</w:t>
      </w:r>
      <w:proofErr w:type="gramEnd"/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учебного процесса и даты недель;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нагрузки;  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F8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на</w:t>
      </w:r>
      <w:proofErr w:type="gramEnd"/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курсе </w:t>
      </w: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 ч.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1,2,</w:t>
      </w:r>
      <w:proofErr w:type="gramStart"/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 курсах</w:t>
      </w:r>
      <w:proofErr w:type="gramEnd"/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842" w:rsidRPr="00D52842" w:rsidRDefault="00D52842" w:rsidP="00D52842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</w:t>
      </w:r>
      <w:proofErr w:type="gramStart"/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 общепрофессионального</w:t>
      </w:r>
      <w:proofErr w:type="gramEnd"/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Pr="00D52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1, 2, 3, курсах, завершается ДЗ, Э</w:t>
      </w: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4D9" w:rsidRPr="00250495" w:rsidRDefault="00D52842" w:rsidP="00250495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профессионального цикла осуществляется на 1 – 3 курсах: МДК – последовательно, а УП и </w:t>
      </w:r>
      <w:proofErr w:type="gramStart"/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 -</w:t>
      </w:r>
      <w:proofErr w:type="gramEnd"/>
      <w:r w:rsidRPr="00D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концентрированно.</w:t>
      </w:r>
    </w:p>
    <w:p w:rsidR="00250495" w:rsidRPr="00250495" w:rsidRDefault="00250495" w:rsidP="00250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5.3. </w:t>
      </w:r>
      <w:r w:rsidR="00D52842" w:rsidRPr="00250495">
        <w:rPr>
          <w:rFonts w:ascii="Times New Roman" w:hAnsi="Times New Roman"/>
          <w:b/>
          <w:sz w:val="24"/>
          <w:szCs w:val="24"/>
          <w:lang w:eastAsia="ru-RU"/>
        </w:rPr>
        <w:t xml:space="preserve">Условия реализации основной образовательной программы по профессии </w:t>
      </w:r>
      <w:r w:rsidRPr="002504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08.01.18 Электромонтажник электрических сетей и электрооборудования</w:t>
      </w:r>
    </w:p>
    <w:p w:rsidR="004924D9" w:rsidRPr="00250495" w:rsidRDefault="004924D9" w:rsidP="00E545C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0495">
        <w:rPr>
          <w:rFonts w:ascii="Times New Roman" w:hAnsi="Times New Roman"/>
          <w:sz w:val="24"/>
          <w:szCs w:val="24"/>
        </w:rPr>
        <w:t xml:space="preserve">материально-техническое оснащение </w:t>
      </w:r>
      <w:r w:rsidRPr="00250495">
        <w:rPr>
          <w:rFonts w:ascii="Times New Roman" w:hAnsi="Times New Roman"/>
          <w:sz w:val="24"/>
          <w:szCs w:val="24"/>
          <w:lang w:eastAsia="ru-RU"/>
        </w:rPr>
        <w:t>основной</w:t>
      </w:r>
      <w:r w:rsidRPr="00250495">
        <w:rPr>
          <w:rFonts w:ascii="Times New Roman" w:hAnsi="Times New Roman"/>
          <w:sz w:val="24"/>
          <w:szCs w:val="24"/>
        </w:rPr>
        <w:t xml:space="preserve"> образовательной программы – перечень специальных помещений (кабинеты, лаборатории, мастерские, спортивный комплекс, залы); </w:t>
      </w:r>
    </w:p>
    <w:p w:rsidR="004924D9" w:rsidRPr="004924D9" w:rsidRDefault="004924D9" w:rsidP="004924D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4D9">
        <w:rPr>
          <w:rFonts w:ascii="Times New Roman" w:hAnsi="Times New Roman"/>
          <w:sz w:val="24"/>
          <w:szCs w:val="24"/>
        </w:rPr>
        <w:t>материально-техническое оснащение лабораторий, мастерских и баз практики по профессии (оснащение лабораторий, мастерских, баз практик);</w:t>
      </w:r>
    </w:p>
    <w:p w:rsidR="004924D9" w:rsidRPr="004924D9" w:rsidRDefault="004924D9" w:rsidP="004924D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4D9">
        <w:rPr>
          <w:rFonts w:ascii="Times New Roman" w:hAnsi="Times New Roman"/>
          <w:sz w:val="24"/>
          <w:szCs w:val="24"/>
          <w:lang w:eastAsia="ru-RU"/>
        </w:rPr>
        <w:t>кадровые условия реализации основной образовательной программы;</w:t>
      </w:r>
    </w:p>
    <w:p w:rsidR="004924D9" w:rsidRDefault="004924D9" w:rsidP="004924D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4D9">
        <w:rPr>
          <w:rFonts w:ascii="Times New Roman" w:hAnsi="Times New Roman"/>
          <w:sz w:val="24"/>
          <w:szCs w:val="24"/>
          <w:lang w:eastAsia="ru-RU"/>
        </w:rPr>
        <w:t>нормативные затраты оказания государственных услуг по реализации основной образовательной программы.</w:t>
      </w:r>
    </w:p>
    <w:p w:rsidR="004924D9" w:rsidRPr="004924D9" w:rsidRDefault="004924D9" w:rsidP="004924D9">
      <w:pPr>
        <w:pStyle w:val="1"/>
        <w:numPr>
          <w:ilvl w:val="0"/>
          <w:numId w:val="10"/>
        </w:numPr>
        <w:spacing w:before="0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924D9">
        <w:rPr>
          <w:rFonts w:ascii="Times New Roman" w:hAnsi="Times New Roman"/>
          <w:color w:val="auto"/>
          <w:sz w:val="24"/>
          <w:szCs w:val="24"/>
          <w:lang w:val="ru-RU"/>
        </w:rPr>
        <w:t>Формирование фондов оценочных средств для проведения государственной итоговой аттестации</w:t>
      </w:r>
    </w:p>
    <w:p w:rsidR="004924D9" w:rsidRPr="004924D9" w:rsidRDefault="004924D9" w:rsidP="004924D9">
      <w:pPr>
        <w:pStyle w:val="a3"/>
        <w:spacing w:line="240" w:lineRule="auto"/>
        <w:ind w:left="15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ООП прописаны условия сдачи государственной итоговой аттестации в форме демонстрационного экзамена.</w:t>
      </w:r>
    </w:p>
    <w:p w:rsidR="00D52842" w:rsidRPr="004924D9" w:rsidRDefault="00D52842" w:rsidP="004924D9">
      <w:pPr>
        <w:pStyle w:val="a3"/>
        <w:spacing w:line="240" w:lineRule="auto"/>
        <w:ind w:left="153"/>
        <w:rPr>
          <w:rFonts w:ascii="Times New Roman" w:hAnsi="Times New Roman"/>
        </w:rPr>
      </w:pPr>
    </w:p>
    <w:p w:rsidR="00D52842" w:rsidRPr="00D52842" w:rsidRDefault="00D52842" w:rsidP="00D5284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52842" w:rsidRPr="00D52842" w:rsidRDefault="00D52842" w:rsidP="00D52842">
      <w:pPr>
        <w:pStyle w:val="a3"/>
        <w:tabs>
          <w:tab w:val="left" w:pos="1276"/>
        </w:tabs>
        <w:ind w:left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F7D" w:rsidRPr="00132F7D" w:rsidRDefault="00132F7D" w:rsidP="00132F7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30BC" w:rsidRDefault="009B42F1"/>
    <w:sectPr w:rsidR="005930BC" w:rsidSect="00D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B23742D"/>
    <w:multiLevelType w:val="hybridMultilevel"/>
    <w:tmpl w:val="6F6E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D0FC5"/>
    <w:multiLevelType w:val="hybridMultilevel"/>
    <w:tmpl w:val="EA207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0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6854"/>
    <w:multiLevelType w:val="hybridMultilevel"/>
    <w:tmpl w:val="6B60DA9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23AF"/>
    <w:multiLevelType w:val="multilevel"/>
    <w:tmpl w:val="A056A7A8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5" w15:restartNumberingAfterBreak="0">
    <w:nsid w:val="55ED3E9A"/>
    <w:multiLevelType w:val="hybridMultilevel"/>
    <w:tmpl w:val="B782AB5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27F9"/>
    <w:multiLevelType w:val="hybridMultilevel"/>
    <w:tmpl w:val="709ED9A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5A3E"/>
    <w:multiLevelType w:val="hybridMultilevel"/>
    <w:tmpl w:val="86307820"/>
    <w:lvl w:ilvl="0" w:tplc="B01A7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34A33"/>
    <w:multiLevelType w:val="hybridMultilevel"/>
    <w:tmpl w:val="82C42FA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79DE0B3E"/>
    <w:multiLevelType w:val="hybridMultilevel"/>
    <w:tmpl w:val="3970E09E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E6188F"/>
    <w:multiLevelType w:val="hybridMultilevel"/>
    <w:tmpl w:val="CCE26E30"/>
    <w:lvl w:ilvl="0" w:tplc="B09CC61C">
      <w:start w:val="1"/>
      <w:numFmt w:val="bullet"/>
      <w:lvlText w:val="­"/>
      <w:lvlJc w:val="left"/>
      <w:pPr>
        <w:ind w:left="87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9"/>
  </w:num>
  <w:num w:numId="9">
    <w:abstractNumId w:val="1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20"/>
  </w:num>
  <w:num w:numId="15">
    <w:abstractNumId w:val="0"/>
  </w:num>
  <w:num w:numId="16">
    <w:abstractNumId w:val="13"/>
  </w:num>
  <w:num w:numId="17">
    <w:abstractNumId w:val="18"/>
  </w:num>
  <w:num w:numId="18">
    <w:abstractNumId w:val="17"/>
  </w:num>
  <w:num w:numId="19">
    <w:abstractNumId w:val="16"/>
  </w:num>
  <w:num w:numId="20">
    <w:abstractNumId w:val="2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54C"/>
    <w:rsid w:val="00033A61"/>
    <w:rsid w:val="000C09B9"/>
    <w:rsid w:val="000C70A5"/>
    <w:rsid w:val="000E2B11"/>
    <w:rsid w:val="00123FE7"/>
    <w:rsid w:val="00132F7D"/>
    <w:rsid w:val="001529BF"/>
    <w:rsid w:val="002230E7"/>
    <w:rsid w:val="00250495"/>
    <w:rsid w:val="00257630"/>
    <w:rsid w:val="002716D0"/>
    <w:rsid w:val="002B7A69"/>
    <w:rsid w:val="003B5C0C"/>
    <w:rsid w:val="00476AF8"/>
    <w:rsid w:val="004867BF"/>
    <w:rsid w:val="004924D9"/>
    <w:rsid w:val="00496F49"/>
    <w:rsid w:val="004B478C"/>
    <w:rsid w:val="005057E0"/>
    <w:rsid w:val="005A314C"/>
    <w:rsid w:val="005C1F3E"/>
    <w:rsid w:val="005D4FB0"/>
    <w:rsid w:val="005E47AB"/>
    <w:rsid w:val="006B00D8"/>
    <w:rsid w:val="0077152E"/>
    <w:rsid w:val="00834715"/>
    <w:rsid w:val="00836CF7"/>
    <w:rsid w:val="00840761"/>
    <w:rsid w:val="008A7455"/>
    <w:rsid w:val="009B32C9"/>
    <w:rsid w:val="009B42F1"/>
    <w:rsid w:val="009C4D90"/>
    <w:rsid w:val="00A14DA1"/>
    <w:rsid w:val="00A20F57"/>
    <w:rsid w:val="00B2519A"/>
    <w:rsid w:val="00C1408F"/>
    <w:rsid w:val="00C64829"/>
    <w:rsid w:val="00C819EA"/>
    <w:rsid w:val="00D10AF2"/>
    <w:rsid w:val="00D342DD"/>
    <w:rsid w:val="00D52842"/>
    <w:rsid w:val="00DE6316"/>
    <w:rsid w:val="00DF154C"/>
    <w:rsid w:val="00E13C86"/>
    <w:rsid w:val="00E8722F"/>
    <w:rsid w:val="00F5651A"/>
    <w:rsid w:val="00F83450"/>
    <w:rsid w:val="00F86388"/>
    <w:rsid w:val="00FC6B06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D251"/>
  <w15:docId w15:val="{F8099DE0-52D4-4900-8511-B6FB27E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30"/>
  </w:style>
  <w:style w:type="paragraph" w:styleId="1">
    <w:name w:val="heading 1"/>
    <w:basedOn w:val="a"/>
    <w:next w:val="a"/>
    <w:link w:val="10"/>
    <w:uiPriority w:val="9"/>
    <w:qFormat/>
    <w:rsid w:val="004924D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924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630"/>
    <w:pPr>
      <w:ind w:left="720"/>
      <w:contextualSpacing/>
    </w:pPr>
  </w:style>
  <w:style w:type="paragraph" w:customStyle="1" w:styleId="normacttext">
    <w:name w:val="norm_act_text"/>
    <w:basedOn w:val="a"/>
    <w:rsid w:val="00F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A31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24D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24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2015-04-08T10:03:00Z</dcterms:created>
  <dcterms:modified xsi:type="dcterms:W3CDTF">2020-10-15T12:55:00Z</dcterms:modified>
</cp:coreProperties>
</file>